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5AD" w:rsidRDefault="009115AD" w14:paraId="03CEECC1" w14:textId="345D4B1B"/>
    <w:p w:rsidR="6009C62F" w:rsidRDefault="6009C62F" w14:paraId="7CDA3D1E" w14:textId="6529D497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Zucker Investment Group (ZIG) is searching for the next teammate to add value to the organization, while allowing the candidate to learn, grow &amp; develop their career in commercial real estate. Making money and having fun along the way will be bi-products of these efforts.</w:t>
      </w:r>
    </w:p>
    <w:p w:rsidR="6009C62F" w:rsidRDefault="6009C62F" w14:paraId="425E1D63" w14:textId="325D2B1D"/>
    <w:p w:rsidR="6009C62F" w:rsidRDefault="6009C62F" w14:paraId="201C4241" w14:textId="138D005C">
      <w:r w:rsidRPr="66267D9C" w:rsidR="6009C62F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Role:</w:t>
      </w:r>
      <w:r w:rsidRPr="66267D9C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 xml:space="preserve"> Acquisitions Associate</w:t>
      </w:r>
    </w:p>
    <w:p w:rsidR="6009C62F" w:rsidRDefault="6009C62F" w14:paraId="0DF64867" w14:textId="1584546E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In order to fit the ZIG Culture, the ideal candidate:</w:t>
      </w:r>
    </w:p>
    <w:p w:rsidR="6009C62F" w:rsidRDefault="6009C62F" w14:paraId="248DA887" w14:textId="5C3FD711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Holds themselves accountable and desires to consistently hit their goals</w:t>
      </w:r>
    </w:p>
    <w:p w:rsidR="6009C62F" w:rsidRDefault="6009C62F" w14:paraId="1E35DD7D" w14:textId="6B71E9C2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Asks a lot of questions and is coachable – they are motivated to learn and improve their skill set</w:t>
      </w:r>
    </w:p>
    <w:p w:rsidR="6009C62F" w:rsidRDefault="6009C62F" w14:paraId="605D18A3" w14:textId="78756D77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Communicates clearly with teammates and external vendors</w:t>
      </w:r>
    </w:p>
    <w:p w:rsidR="6009C62F" w:rsidRDefault="6009C62F" w14:paraId="370F7273" w14:textId="46DED4E9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Is creative when solving problems</w:t>
      </w:r>
    </w:p>
    <w:p w:rsidR="6009C62F" w:rsidRDefault="6009C62F" w14:paraId="7A724CFE" w14:textId="1CBA2C7E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Possess grit - they aren’t afraid to hear “no”</w:t>
      </w:r>
    </w:p>
    <w:p w:rsidR="6009C62F" w:rsidRDefault="6009C62F" w14:paraId="50809F86" w14:textId="6DC31D68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Desires to own commercial real estate</w:t>
      </w:r>
    </w:p>
    <w:p w:rsidR="6009C62F" w:rsidRDefault="6009C62F" w14:paraId="13054532" w14:textId="1598FE35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Take their work extremely seriously…but not themselves</w:t>
      </w:r>
    </w:p>
    <w:p w:rsidR="6009C62F" w:rsidRDefault="6009C62F" w14:paraId="5AAEBFB0" w14:textId="124F35A3">
      <w:r>
        <w:br/>
      </w:r>
    </w:p>
    <w:p w:rsidR="6009C62F" w:rsidRDefault="6009C62F" w14:paraId="17ACB2E7" w14:textId="67D09B3E">
      <w:r w:rsidRPr="66267D9C" w:rsidR="6009C62F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About the Role</w:t>
      </w:r>
      <w:r w:rsidRPr="66267D9C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:</w:t>
      </w:r>
    </w:p>
    <w:p w:rsidR="6009C62F" w:rsidRDefault="6009C62F" w14:paraId="4B77C5EE" w14:textId="09DAB2F1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The objective for this role is to procure opportunities for ZIG to purchase value-add, retail properties across the eastern half of the United States via:</w:t>
      </w:r>
    </w:p>
    <w:p w:rsidR="6009C62F" w:rsidRDefault="6009C62F" w14:paraId="589C89C6" w14:textId="16FFC60C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Prospecting potential sellers via cold calls, meetings, etc. – Candidates should anticipate making 400+ cold calls per week to prospective sellers by utilizing ZIG resources and at least 15 broker calls as well.</w:t>
      </w:r>
    </w:p>
    <w:p w:rsidR="6009C62F" w:rsidRDefault="6009C62F" w14:paraId="78424177" w14:textId="6EC0C08E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Developing and maintaining brokerage &amp; tenant relationships – Candidates should anticipate networking on a consistent basis through meals, meet ups and conferences</w:t>
      </w:r>
    </w:p>
    <w:p w:rsidR="6009C62F" w:rsidRDefault="6009C62F" w14:paraId="3226EC01" w14:textId="492FB0CB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Financial Modeling – Candidates should anticipate having to learn how to financially model a prospective acquisition in a basic way (if you haven’t done this, don’t sweat it- this is something we can teach you)</w:t>
      </w:r>
    </w:p>
    <w:p w:rsidR="6009C62F" w:rsidRDefault="6009C62F" w14:paraId="708AAD48" w14:textId="1A28AA59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- Leveraging Resources &amp; Training:</w:t>
      </w:r>
    </w:p>
    <w:p w:rsidR="6009C62F" w:rsidRDefault="6009C62F" w14:paraId="35CE245A" w14:textId="2C693F42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o Initial Training- the teammate will go through training with the partners to learn how to effectively procure opportunities to purchase properties that fit our criteria</w:t>
      </w:r>
    </w:p>
    <w:p w:rsidR="6009C62F" w:rsidRDefault="6009C62F" w14:paraId="71CE1DB3" w14:textId="6E9B468E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o Ongoing Training- the candidate will continue to work with the partners to improve their skills while also learning the additional steps to acquiring properties (conducting due diligence, obtaining equity &amp; debt, executing the business plan post-close)</w:t>
      </w:r>
    </w:p>
    <w:p w:rsidR="6009C62F" w:rsidRDefault="6009C62F" w14:paraId="06BCAF6A" w14:textId="6813CD52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o ZIG provides industry leading resources to accomplish best practices or operational efficiencies to provide this position the ability to focus on lead generation</w:t>
      </w:r>
    </w:p>
    <w:p w:rsidR="6009C62F" w:rsidP="66267D9C" w:rsidRDefault="6009C62F" w14:paraId="2A72C430" w14:textId="7D827AE7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</w:pPr>
    </w:p>
    <w:p w:rsidR="6009C62F" w:rsidP="66267D9C" w:rsidRDefault="6009C62F" w14:paraId="5BD04A9A" w14:textId="4D4F27A8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</w:pPr>
      <w:r w:rsidRPr="66267D9C" w:rsidR="66267D9C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Compensation:</w:t>
      </w:r>
      <w:r w:rsidRPr="66267D9C" w:rsidR="66267D9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 xml:space="preserve"> Base salary + commission </w:t>
      </w:r>
    </w:p>
    <w:p w:rsidR="66267D9C" w:rsidP="66267D9C" w:rsidRDefault="66267D9C" w14:paraId="54AD0BF5" w14:textId="7284157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</w:pPr>
    </w:p>
    <w:p w:rsidR="6009C62F" w:rsidRDefault="6009C62F" w14:paraId="5EC1A7E7" w14:textId="769B7645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About ZIG:</w:t>
      </w:r>
    </w:p>
    <w:p w:rsidR="6009C62F" w:rsidRDefault="6009C62F" w14:paraId="52A2C78E" w14:textId="1DE7D612"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 xml:space="preserve">ZIG is a boutique, commercial real estate company that focuses on investing in ‘value-add’ retail properties across the eastern half of the United States. The company was founded in 2018 with an obsession of creating win-win solutions for anybody we work with. To date, we have purchased assets in twelve states by having the entrepreneurial spirit of a </w:t>
      </w:r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startup</w:t>
      </w:r>
      <w:r w:rsidRPr="6009C62F" w:rsidR="6009C6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 xml:space="preserve"> but having the backing and resources of a larger organization.</w:t>
      </w:r>
    </w:p>
    <w:p w:rsidR="6009C62F" w:rsidP="6009C62F" w:rsidRDefault="6009C62F" w14:paraId="5FFF5CF3" w14:textId="554610B3">
      <w:pPr>
        <w:pStyle w:val="Normal"/>
        <w:rPr>
          <w:rFonts w:ascii="Roboto" w:hAnsi="Roboto" w:cs="Calibri Light" w:cstheme="majorAscii"/>
          <w:sz w:val="20"/>
          <w:szCs w:val="20"/>
        </w:rPr>
      </w:pPr>
    </w:p>
    <w:sectPr w:rsidRPr="00F40CF4" w:rsidR="009E33B5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DD" w:rsidP="009115AD" w:rsidRDefault="008F61DD" w14:paraId="12703250" w14:textId="77777777">
      <w:pPr>
        <w:spacing w:after="0" w:line="240" w:lineRule="auto"/>
      </w:pPr>
      <w:r>
        <w:separator/>
      </w:r>
    </w:p>
  </w:endnote>
  <w:endnote w:type="continuationSeparator" w:id="0">
    <w:p w:rsidR="008F61DD" w:rsidP="009115AD" w:rsidRDefault="008F61DD" w14:paraId="38B3C3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DD" w:rsidP="009115AD" w:rsidRDefault="008F61DD" w14:paraId="35C7BE21" w14:textId="77777777">
      <w:pPr>
        <w:spacing w:after="0" w:line="240" w:lineRule="auto"/>
      </w:pPr>
      <w:r>
        <w:separator/>
      </w:r>
    </w:p>
  </w:footnote>
  <w:footnote w:type="continuationSeparator" w:id="0">
    <w:p w:rsidR="008F61DD" w:rsidP="009115AD" w:rsidRDefault="008F61DD" w14:paraId="07BD05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15AD" w:rsidRDefault="009115AD" w14:paraId="5B47E3EC" w14:textId="34FE4225">
    <w:pPr>
      <w:pStyle w:val="Header"/>
    </w:pPr>
    <w:r>
      <w:rPr>
        <w:noProof/>
      </w:rPr>
      <w:drawing>
        <wp:inline distT="0" distB="0" distL="0" distR="0" wp14:anchorId="193C5D69" wp14:editId="3BD84210">
          <wp:extent cx="1828800" cy="117712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50" cy="11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601E"/>
    <w:multiLevelType w:val="hybridMultilevel"/>
    <w:tmpl w:val="4A224ECE"/>
    <w:lvl w:ilvl="0" w:tplc="72B6218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75"/>
    <w:rsid w:val="00044F73"/>
    <w:rsid w:val="00047594"/>
    <w:rsid w:val="000638EA"/>
    <w:rsid w:val="00081213"/>
    <w:rsid w:val="0009012E"/>
    <w:rsid w:val="00096B5C"/>
    <w:rsid w:val="001220CD"/>
    <w:rsid w:val="00175598"/>
    <w:rsid w:val="002263A2"/>
    <w:rsid w:val="00233BDB"/>
    <w:rsid w:val="00250862"/>
    <w:rsid w:val="00276C9D"/>
    <w:rsid w:val="00295DDA"/>
    <w:rsid w:val="002F5357"/>
    <w:rsid w:val="00317D5E"/>
    <w:rsid w:val="00334CA2"/>
    <w:rsid w:val="00335458"/>
    <w:rsid w:val="00344A2D"/>
    <w:rsid w:val="00381635"/>
    <w:rsid w:val="003D5B6A"/>
    <w:rsid w:val="00440D3F"/>
    <w:rsid w:val="0044646C"/>
    <w:rsid w:val="004E5911"/>
    <w:rsid w:val="004F0E28"/>
    <w:rsid w:val="004F3E1F"/>
    <w:rsid w:val="0055654A"/>
    <w:rsid w:val="005746A3"/>
    <w:rsid w:val="00672575"/>
    <w:rsid w:val="006C6CB7"/>
    <w:rsid w:val="00794E2B"/>
    <w:rsid w:val="0081162B"/>
    <w:rsid w:val="00812ADD"/>
    <w:rsid w:val="00826CC6"/>
    <w:rsid w:val="00852076"/>
    <w:rsid w:val="00854B4D"/>
    <w:rsid w:val="008620B6"/>
    <w:rsid w:val="008F61DD"/>
    <w:rsid w:val="00903EEE"/>
    <w:rsid w:val="009115AD"/>
    <w:rsid w:val="00946C7C"/>
    <w:rsid w:val="009D714A"/>
    <w:rsid w:val="009E33B5"/>
    <w:rsid w:val="00A56030"/>
    <w:rsid w:val="00A809DB"/>
    <w:rsid w:val="00B73A7E"/>
    <w:rsid w:val="00C506D2"/>
    <w:rsid w:val="00C5348A"/>
    <w:rsid w:val="00CA525D"/>
    <w:rsid w:val="00CD5BE8"/>
    <w:rsid w:val="00D663BD"/>
    <w:rsid w:val="00D72C11"/>
    <w:rsid w:val="00D876BB"/>
    <w:rsid w:val="00DA4CAC"/>
    <w:rsid w:val="00DE38E7"/>
    <w:rsid w:val="00E23823"/>
    <w:rsid w:val="00E24417"/>
    <w:rsid w:val="00EA224A"/>
    <w:rsid w:val="00F1124B"/>
    <w:rsid w:val="00F40CF4"/>
    <w:rsid w:val="00FC6593"/>
    <w:rsid w:val="00FE3B81"/>
    <w:rsid w:val="6009C62F"/>
    <w:rsid w:val="662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7F5C"/>
  <w15:chartTrackingRefBased/>
  <w15:docId w15:val="{6A6859C7-0591-48EA-BB19-1031056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5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15AD"/>
  </w:style>
  <w:style w:type="paragraph" w:styleId="Footer">
    <w:name w:val="footer"/>
    <w:basedOn w:val="Normal"/>
    <w:link w:val="FooterChar"/>
    <w:uiPriority w:val="99"/>
    <w:unhideWhenUsed/>
    <w:rsid w:val="009115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15AD"/>
  </w:style>
  <w:style w:type="paragraph" w:styleId="NormalWeb">
    <w:name w:val="Normal (Web)"/>
    <w:basedOn w:val="Normal"/>
    <w:uiPriority w:val="99"/>
    <w:semiHidden/>
    <w:unhideWhenUsed/>
    <w:rsid w:val="00F112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2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0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Zucker</dc:creator>
  <keywords/>
  <dc:description/>
  <lastModifiedBy>Catherine Ybanez</lastModifiedBy>
  <revision>6</revision>
  <dcterms:created xsi:type="dcterms:W3CDTF">2022-01-20T20:00:00.0000000Z</dcterms:created>
  <dcterms:modified xsi:type="dcterms:W3CDTF">2022-06-30T13:36:02.3877412Z</dcterms:modified>
</coreProperties>
</file>